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002D0123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</w:t>
      </w:r>
      <w:r w:rsidRPr="00D3587B">
        <w:rPr>
          <w:rFonts w:ascii="Arial" w:eastAsia="Arial" w:hAnsi="Arial" w:cs="Arial"/>
          <w:sz w:val="22"/>
          <w:szCs w:val="22"/>
          <w:lang w:eastAsia="ar-SA"/>
        </w:rPr>
        <w:t xml:space="preserve">: </w:t>
      </w:r>
      <w:r w:rsidR="00C16DEC" w:rsidRPr="00D3587B">
        <w:rPr>
          <w:rFonts w:ascii="Arial" w:eastAsia="Arial" w:hAnsi="Arial" w:cs="Arial"/>
          <w:b/>
          <w:bCs/>
          <w:sz w:val="22"/>
          <w:szCs w:val="22"/>
          <w:lang w:eastAsia="ar-SA"/>
        </w:rPr>
        <w:t>PZ.294.4902.2026</w:t>
      </w:r>
    </w:p>
    <w:p w14:paraId="540687D1" w14:textId="093B1B0A" w:rsidR="00612017" w:rsidRDefault="00FD4A73" w:rsidP="00C16DE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C16DEC" w:rsidRPr="00D3587B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0881/IZ18GM/01030/01152/26/P</w:t>
      </w:r>
      <w:r w:rsidR="00C16DEC" w:rsidRPr="00C16DEC" w:rsidDel="00C16DEC">
        <w:rPr>
          <w:rFonts w:ascii="Arial" w:eastAsia="Arial" w:hAnsi="Arial" w:cs="Arial"/>
          <w:sz w:val="22"/>
          <w:szCs w:val="22"/>
          <w:highlight w:val="yellow"/>
          <w:lang w:eastAsia="ar-SA"/>
        </w:rPr>
        <w:t xml:space="preserve"> </w:t>
      </w:r>
      <w:r w:rsidR="00C16DEC">
        <w:rPr>
          <w:rFonts w:ascii="Arial" w:eastAsia="Arial" w:hAnsi="Arial" w:cs="Arial"/>
          <w:i/>
          <w:sz w:val="22"/>
          <w:szCs w:val="22"/>
          <w:lang w:eastAsia="ar-SA"/>
        </w:rPr>
        <w:t xml:space="preserve"> 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4AB8F17C" w:rsidR="003C2833" w:rsidRDefault="00C16DE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9FCB668" w14:textId="74FB7DEE" w:rsidR="00C16DEC" w:rsidRDefault="00C16DE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J. </w:t>
      </w:r>
      <w:proofErr w:type="spellStart"/>
      <w:r>
        <w:rPr>
          <w:rFonts w:ascii="Arial" w:hAnsi="Arial" w:cs="Arial"/>
          <w:b/>
          <w:sz w:val="22"/>
          <w:szCs w:val="22"/>
        </w:rPr>
        <w:t>Korzeniowksiego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1</w:t>
      </w:r>
    </w:p>
    <w:p w14:paraId="724181CE" w14:textId="1BD7C103" w:rsidR="00C16DEC" w:rsidRPr="009564BD" w:rsidRDefault="00C16DEC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0EED7D56" w:rsidR="00DC7519" w:rsidRPr="009644E6" w:rsidRDefault="008304E2" w:rsidP="00C16DEC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16DEC">
        <w:rPr>
          <w:rFonts w:ascii="Arial" w:hAnsi="Arial" w:cs="Arial"/>
          <w:b/>
          <w:sz w:val="24"/>
          <w:szCs w:val="24"/>
        </w:rPr>
        <w:t xml:space="preserve">O </w:t>
      </w:r>
      <w:r w:rsidR="00C16DEC" w:rsidRPr="00D3587B">
        <w:rPr>
          <w:rFonts w:ascii="Arial" w:hAnsi="Arial" w:cs="Arial"/>
          <w:b/>
          <w:sz w:val="24"/>
          <w:szCs w:val="24"/>
        </w:rPr>
        <w:t xml:space="preserve"> </w:t>
      </w:r>
      <w:r w:rsidR="009644E6" w:rsidRPr="00D3587B">
        <w:rPr>
          <w:rFonts w:ascii="Arial" w:hAnsi="Arial" w:cs="Arial"/>
          <w:b/>
          <w:sz w:val="24"/>
          <w:szCs w:val="24"/>
        </w:rPr>
        <w:t xml:space="preserve"> BRA</w:t>
      </w:r>
      <w:r w:rsidR="00612017" w:rsidRPr="00D3587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7EE1406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F2CCB" w:rsidRPr="006F2CCB">
        <w:rPr>
          <w:rFonts w:ascii="Arial" w:hAnsi="Arial" w:cs="Arial"/>
          <w:b/>
          <w:bCs/>
          <w:sz w:val="22"/>
          <w:szCs w:val="22"/>
        </w:rPr>
        <w:t>Wymiana 2 szt. elektrycznych napędów zwrotnicowych z kontrolą iglic na stacji Płoty linii kolejowej 402 w rozjeździe nr 24 i 26 oraz 2 szt. na stacji Recław linii kolejowej 401 w rozjeździe nr 27 i 29.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13830479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775B36" w:rsidRPr="00F7244B">
        <w:rPr>
          <w:rFonts w:ascii="Arial" w:hAnsi="Arial" w:cs="Arial"/>
          <w:sz w:val="22"/>
          <w:szCs w:val="22"/>
          <w:highlight w:val="yellow"/>
        </w:rPr>
        <w:t>……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323090">
        <w:rPr>
          <w:rFonts w:ascii="Arial" w:hAnsi="Arial" w:cs="Arial"/>
          <w:sz w:val="22"/>
          <w:szCs w:val="22"/>
        </w:rPr>
        <w:t xml:space="preserve">* </w:t>
      </w:r>
      <w:r w:rsidR="00323090" w:rsidRPr="00D87547">
        <w:rPr>
          <w:rFonts w:ascii="Arial" w:hAnsi="Arial" w:cs="Arial"/>
          <w:i/>
          <w:sz w:val="22"/>
          <w:szCs w:val="22"/>
          <w:highlight w:val="green"/>
        </w:rPr>
        <w:t xml:space="preserve">(należy </w:t>
      </w:r>
      <w:r w:rsidR="001C5630" w:rsidRPr="00D87547">
        <w:rPr>
          <w:rFonts w:ascii="Arial" w:hAnsi="Arial" w:cs="Arial"/>
          <w:i/>
          <w:sz w:val="22"/>
          <w:szCs w:val="22"/>
          <w:highlight w:val="green"/>
        </w:rPr>
        <w:t>pozostawić jeżeli oświadczenie jest żądane na potwierdzenie spełniania warunków udziału</w:t>
      </w:r>
      <w:r w:rsidR="00775B36" w:rsidRPr="00D87547">
        <w:rPr>
          <w:rFonts w:ascii="Arial" w:hAnsi="Arial" w:cs="Arial"/>
          <w:i/>
          <w:sz w:val="22"/>
          <w:szCs w:val="22"/>
          <w:highlight w:val="green"/>
        </w:rPr>
        <w:t>. W miejscu oznaczonym kolorem żółtym należy wymienić punkty odnoszące się do warunków udziału na potwierdzenie których jest żądane złożenie oświadczenia. W tym zakresie możliwe jest żądanie oświadczenia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 co do poszczególnych punktów np. tylko co do pkt 1 i 4 lub do wszystkich punktów 1-4</w:t>
      </w:r>
      <w:r w:rsidR="00775B36" w:rsidRPr="00D87547">
        <w:rPr>
          <w:rFonts w:ascii="Arial" w:hAnsi="Arial" w:cs="Arial"/>
          <w:i/>
          <w:sz w:val="22"/>
          <w:szCs w:val="22"/>
          <w:highlight w:val="green"/>
        </w:rPr>
        <w:t xml:space="preserve"> </w:t>
      </w:r>
      <w:r w:rsidR="00F7244B" w:rsidRPr="00D87547">
        <w:rPr>
          <w:rFonts w:ascii="Arial" w:hAnsi="Arial" w:cs="Arial"/>
          <w:i/>
          <w:sz w:val="22"/>
          <w:szCs w:val="22"/>
          <w:highlight w:val="green"/>
        </w:rPr>
        <w:t xml:space="preserve"> Rozdziału III ust. 2 SWZ</w:t>
      </w:r>
      <w:r w:rsidR="00323090" w:rsidRPr="00D87547">
        <w:rPr>
          <w:rFonts w:ascii="Arial" w:hAnsi="Arial" w:cs="Arial"/>
          <w:i/>
          <w:sz w:val="22"/>
          <w:szCs w:val="22"/>
          <w:highlight w:val="green"/>
        </w:rPr>
        <w:t>)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100BE126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DF17C4" w:rsidRPr="00F7244B">
        <w:rPr>
          <w:rFonts w:ascii="Arial" w:hAnsi="Arial" w:cs="Arial"/>
          <w:sz w:val="22"/>
          <w:szCs w:val="22"/>
          <w:highlight w:val="yellow"/>
        </w:rPr>
        <w:t>………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  <w:r w:rsidR="009B3C87">
        <w:rPr>
          <w:rFonts w:ascii="Arial" w:hAnsi="Arial" w:cs="Arial"/>
          <w:sz w:val="22"/>
          <w:szCs w:val="22"/>
        </w:rPr>
        <w:t>*</w:t>
      </w:r>
      <w:r w:rsidR="000025FB">
        <w:rPr>
          <w:rFonts w:ascii="Arial" w:hAnsi="Arial" w:cs="Arial"/>
          <w:sz w:val="22"/>
          <w:szCs w:val="22"/>
        </w:rPr>
        <w:t xml:space="preserve"> </w:t>
      </w:r>
      <w:r w:rsidR="000025FB" w:rsidRPr="00D87547">
        <w:rPr>
          <w:rFonts w:ascii="Arial" w:hAnsi="Arial" w:cs="Arial"/>
          <w:i/>
          <w:sz w:val="22"/>
          <w:szCs w:val="22"/>
          <w:highlight w:val="green"/>
        </w:rPr>
        <w:t>(należy pozostawić jeżeli oświadczenie jest żądane na potwierdzenie braku podstaw do odrzucenia</w:t>
      </w:r>
      <w:r w:rsidR="005D2DBC" w:rsidRPr="00D87547">
        <w:rPr>
          <w:rFonts w:ascii="Arial" w:hAnsi="Arial" w:cs="Arial"/>
          <w:i/>
          <w:sz w:val="22"/>
          <w:szCs w:val="22"/>
          <w:highlight w:val="green"/>
        </w:rPr>
        <w:t xml:space="preserve"> oferty na podstawie §30 ust. 2 Regulaminu</w:t>
      </w:r>
      <w:r w:rsidR="000025FB" w:rsidRPr="00D87547">
        <w:rPr>
          <w:rFonts w:ascii="Arial" w:hAnsi="Arial" w:cs="Arial"/>
          <w:i/>
          <w:sz w:val="22"/>
          <w:szCs w:val="22"/>
          <w:highlight w:val="green"/>
        </w:rPr>
        <w:t>)</w:t>
      </w:r>
      <w:r w:rsidR="00F7244B" w:rsidRPr="00D87547">
        <w:rPr>
          <w:rFonts w:ascii="Arial" w:hAnsi="Arial" w:cs="Arial"/>
          <w:i/>
          <w:sz w:val="22"/>
          <w:szCs w:val="22"/>
          <w:highlight w:val="green"/>
        </w:rPr>
        <w:t>.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 W 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lastRenderedPageBreak/>
        <w:t xml:space="preserve">miejscu oznaczonym kolorem żółtym należy wymienić </w:t>
      </w:r>
      <w:r w:rsidR="00F7244B" w:rsidRPr="00D87547">
        <w:rPr>
          <w:rFonts w:ascii="Arial" w:hAnsi="Arial" w:cs="Arial"/>
          <w:i/>
          <w:sz w:val="22"/>
          <w:szCs w:val="22"/>
          <w:highlight w:val="green"/>
        </w:rPr>
        <w:t>litery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 odnoszące się do wybranych  fakultatywnych przesłanek odrzucenia na potwierdzenie braku których jest żądane złożenie oświadczenia. W tym zakresie możliwe jest żądanie oświadczenia co do poszczególnych</w:t>
      </w:r>
      <w:r w:rsidR="00F7244B" w:rsidRPr="00D87547">
        <w:rPr>
          <w:rFonts w:ascii="Arial" w:hAnsi="Arial" w:cs="Arial"/>
          <w:i/>
          <w:sz w:val="22"/>
          <w:szCs w:val="22"/>
          <w:highlight w:val="green"/>
        </w:rPr>
        <w:t xml:space="preserve"> lit.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 np. </w:t>
      </w:r>
      <w:r w:rsidR="00D87547">
        <w:rPr>
          <w:rFonts w:ascii="Arial" w:hAnsi="Arial" w:cs="Arial"/>
          <w:i/>
          <w:sz w:val="22"/>
          <w:szCs w:val="22"/>
          <w:highlight w:val="green"/>
        </w:rPr>
        <w:t xml:space="preserve">tylko co do </w:t>
      </w:r>
      <w:r w:rsidR="00F7244B" w:rsidRPr="00D87547">
        <w:rPr>
          <w:rFonts w:ascii="Arial" w:hAnsi="Arial" w:cs="Arial"/>
          <w:i/>
          <w:sz w:val="22"/>
          <w:szCs w:val="22"/>
          <w:highlight w:val="green"/>
        </w:rPr>
        <w:t xml:space="preserve">lit. a i c 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lub do wszystkich </w:t>
      </w:r>
      <w:r w:rsidR="00F7244B" w:rsidRPr="00D87547">
        <w:rPr>
          <w:rFonts w:ascii="Arial" w:hAnsi="Arial" w:cs="Arial"/>
          <w:i/>
          <w:sz w:val="22"/>
          <w:szCs w:val="22"/>
          <w:highlight w:val="green"/>
        </w:rPr>
        <w:t xml:space="preserve">lit. 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>wskazanych w</w:t>
      </w:r>
      <w:r w:rsidR="00F7244B" w:rsidRPr="00D87547">
        <w:rPr>
          <w:rFonts w:ascii="Arial" w:hAnsi="Arial" w:cs="Arial"/>
          <w:i/>
          <w:sz w:val="22"/>
          <w:szCs w:val="22"/>
          <w:highlight w:val="green"/>
        </w:rPr>
        <w:t xml:space="preserve"> Rozdziale III ust. 1 pkt 5a lit SWZ</w:t>
      </w:r>
      <w:r w:rsidR="00D87547">
        <w:rPr>
          <w:rFonts w:ascii="Arial" w:hAnsi="Arial" w:cs="Arial"/>
          <w:i/>
          <w:sz w:val="22"/>
          <w:szCs w:val="22"/>
          <w:highlight w:val="green"/>
        </w:rPr>
        <w:t>)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EAE5" w14:textId="77777777" w:rsidR="001B4BCB" w:rsidRDefault="001B4BCB" w:rsidP="00EC643D">
      <w:r>
        <w:separator/>
      </w:r>
    </w:p>
  </w:endnote>
  <w:endnote w:type="continuationSeparator" w:id="0">
    <w:p w14:paraId="025BCC57" w14:textId="77777777" w:rsidR="001B4BCB" w:rsidRDefault="001B4BC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600E94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988D4" w14:textId="77777777" w:rsidR="001B4BCB" w:rsidRDefault="001B4BCB" w:rsidP="00EC643D">
      <w:r>
        <w:separator/>
      </w:r>
    </w:p>
  </w:footnote>
  <w:footnote w:type="continuationSeparator" w:id="0">
    <w:p w14:paraId="10943E18" w14:textId="77777777" w:rsidR="001B4BCB" w:rsidRDefault="001B4BC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77EC7993" w:rsidR="009564BD" w:rsidRPr="00440B3B" w:rsidRDefault="009564BD" w:rsidP="00D3587B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63F2C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863F2C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7831083">
    <w:abstractNumId w:val="3"/>
  </w:num>
  <w:num w:numId="2" w16cid:durableId="327172669">
    <w:abstractNumId w:val="0"/>
  </w:num>
  <w:num w:numId="3" w16cid:durableId="1417169236">
    <w:abstractNumId w:val="2"/>
  </w:num>
  <w:num w:numId="4" w16cid:durableId="662120667">
    <w:abstractNumId w:val="1"/>
  </w:num>
  <w:num w:numId="5" w16cid:durableId="1653370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4BCB"/>
    <w:rsid w:val="001B7BA2"/>
    <w:rsid w:val="001C5630"/>
    <w:rsid w:val="001E2ED8"/>
    <w:rsid w:val="001E656E"/>
    <w:rsid w:val="00211028"/>
    <w:rsid w:val="002132BD"/>
    <w:rsid w:val="00244043"/>
    <w:rsid w:val="00272732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2CCB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63F2C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16DEC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587B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63F2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Matuszczak-Bartel Małgorzata</cp:lastModifiedBy>
  <cp:revision>31</cp:revision>
  <cp:lastPrinted>2021-12-07T13:00:00Z</cp:lastPrinted>
  <dcterms:created xsi:type="dcterms:W3CDTF">2021-12-06T10:36:00Z</dcterms:created>
  <dcterms:modified xsi:type="dcterms:W3CDTF">2026-03-19T07:16:00Z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